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F6159A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24</w:t>
      </w:r>
      <w:r w:rsidR="0025590E">
        <w:rPr>
          <w:b/>
          <w:sz w:val="24"/>
          <w:szCs w:val="24"/>
        </w:rPr>
        <w:t>, 2019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CA4CCD" w:rsidRDefault="00CA4CCD" w:rsidP="00CA4CCD">
      <w:pPr>
        <w:rPr>
          <w:b/>
          <w:sz w:val="24"/>
          <w:szCs w:val="24"/>
        </w:rPr>
      </w:pPr>
      <w:r w:rsidRPr="00CA4CCD">
        <w:rPr>
          <w:b/>
          <w:sz w:val="24"/>
          <w:szCs w:val="24"/>
        </w:rPr>
        <w:t>11-11:05 a.m.</w:t>
      </w:r>
      <w:r w:rsidR="00C57B95">
        <w:rPr>
          <w:b/>
          <w:sz w:val="24"/>
          <w:szCs w:val="24"/>
        </w:rPr>
        <w:t xml:space="preserve">              </w:t>
      </w:r>
      <w:r w:rsidR="0025590E" w:rsidRPr="00CA4CCD">
        <w:rPr>
          <w:b/>
          <w:sz w:val="24"/>
          <w:szCs w:val="24"/>
        </w:rPr>
        <w:t xml:space="preserve">Welcome 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C57B95" w:rsidRDefault="00CA4CCD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11:06-11:15 a.m.</w:t>
      </w:r>
      <w:r w:rsidR="00C57B95">
        <w:rPr>
          <w:b/>
          <w:sz w:val="24"/>
          <w:szCs w:val="24"/>
        </w:rPr>
        <w:t xml:space="preserve">        </w:t>
      </w:r>
      <w:r w:rsidR="00CF4C6B">
        <w:rPr>
          <w:b/>
          <w:sz w:val="24"/>
          <w:szCs w:val="24"/>
        </w:rPr>
        <w:t>Update</w:t>
      </w:r>
      <w:r w:rsidR="00F6159A">
        <w:rPr>
          <w:b/>
          <w:sz w:val="24"/>
          <w:szCs w:val="24"/>
        </w:rPr>
        <w:t>s</w:t>
      </w:r>
    </w:p>
    <w:p w:rsidR="00F6159A" w:rsidRPr="00F6159A" w:rsidRDefault="00F6159A" w:rsidP="00F6159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159A">
        <w:rPr>
          <w:sz w:val="24"/>
          <w:szCs w:val="24"/>
        </w:rPr>
        <w:t xml:space="preserve">Outcome of </w:t>
      </w:r>
      <w:r>
        <w:rPr>
          <w:sz w:val="24"/>
          <w:szCs w:val="24"/>
        </w:rPr>
        <w:t xml:space="preserve">Equity Arcata presentation </w:t>
      </w:r>
      <w:r w:rsidRPr="00F6159A">
        <w:rPr>
          <w:sz w:val="24"/>
          <w:szCs w:val="24"/>
        </w:rPr>
        <w:t xml:space="preserve">at Senate, </w:t>
      </w:r>
      <w:r w:rsidR="00C57B95" w:rsidRPr="00F6159A">
        <w:rPr>
          <w:sz w:val="24"/>
          <w:szCs w:val="24"/>
        </w:rPr>
        <w:t xml:space="preserve">Tuesday, </w:t>
      </w:r>
      <w:r w:rsidR="00513C5E" w:rsidRPr="00F6159A">
        <w:rPr>
          <w:sz w:val="24"/>
          <w:szCs w:val="24"/>
        </w:rPr>
        <w:t>April 2</w:t>
      </w:r>
      <w:r w:rsidRPr="00F6159A">
        <w:rPr>
          <w:sz w:val="24"/>
          <w:szCs w:val="24"/>
          <w:vertAlign w:val="superscript"/>
        </w:rPr>
        <w:t>nd</w:t>
      </w:r>
    </w:p>
    <w:p w:rsidR="00F6159A" w:rsidRPr="00F6159A" w:rsidRDefault="00F6159A" w:rsidP="00F615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Equity Advocate Initiative – faculty searches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16485B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11:16-11:40 a.m.       </w:t>
      </w:r>
      <w:r w:rsidR="00F6159A">
        <w:rPr>
          <w:b/>
          <w:sz w:val="24"/>
          <w:szCs w:val="24"/>
        </w:rPr>
        <w:t>The Brain – Mapping HSU’s Equity Efforts</w:t>
      </w:r>
      <w:r w:rsidR="00513C5E" w:rsidRPr="00C57B95">
        <w:rPr>
          <w:b/>
          <w:sz w:val="24"/>
          <w:szCs w:val="24"/>
        </w:rPr>
        <w:t xml:space="preserve"> </w:t>
      </w:r>
      <w:r w:rsidR="007441F9">
        <w:rPr>
          <w:b/>
          <w:sz w:val="24"/>
          <w:szCs w:val="24"/>
        </w:rPr>
        <w:t xml:space="preserve">– Cassaundra Caudillo </w:t>
      </w:r>
    </w:p>
    <w:p w:rsidR="003448F4" w:rsidRPr="003448F4" w:rsidRDefault="003448F4" w:rsidP="003448F4">
      <w:pPr>
        <w:pStyle w:val="ListParagraph"/>
        <w:spacing w:line="276" w:lineRule="auto"/>
        <w:ind w:left="2160"/>
        <w:rPr>
          <w:sz w:val="24"/>
          <w:szCs w:val="24"/>
        </w:rPr>
      </w:pPr>
    </w:p>
    <w:p w:rsidR="00266259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11:41-12:50 a.m.</w:t>
      </w:r>
      <w:r>
        <w:rPr>
          <w:b/>
          <w:sz w:val="24"/>
          <w:szCs w:val="24"/>
        </w:rPr>
        <w:tab/>
      </w:r>
      <w:r w:rsidR="00A647A6" w:rsidRPr="00F33D6D">
        <w:rPr>
          <w:b/>
          <w:noProof/>
          <w:sz w:val="24"/>
          <w:szCs w:val="24"/>
        </w:rPr>
        <w:t>Ongoing</w:t>
      </w:r>
      <w:r w:rsidR="00A647A6" w:rsidRPr="00C57B95">
        <w:rPr>
          <w:b/>
          <w:sz w:val="24"/>
          <w:szCs w:val="24"/>
        </w:rPr>
        <w:t xml:space="preserve"> </w:t>
      </w:r>
      <w:r w:rsidR="003A271E">
        <w:rPr>
          <w:b/>
          <w:sz w:val="24"/>
          <w:szCs w:val="24"/>
        </w:rPr>
        <w:t>Conversations</w:t>
      </w:r>
    </w:p>
    <w:p w:rsidR="00003786" w:rsidRDefault="005E57B4" w:rsidP="00C57B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70DC">
        <w:rPr>
          <w:sz w:val="24"/>
          <w:szCs w:val="24"/>
        </w:rPr>
        <w:t xml:space="preserve">Timeline for Diversity, Equity </w:t>
      </w:r>
      <w:r w:rsidRPr="00F33D6D">
        <w:rPr>
          <w:noProof/>
          <w:sz w:val="24"/>
          <w:szCs w:val="24"/>
        </w:rPr>
        <w:t>and</w:t>
      </w:r>
      <w:r w:rsidRPr="003270DC">
        <w:rPr>
          <w:sz w:val="24"/>
          <w:szCs w:val="24"/>
        </w:rPr>
        <w:t xml:space="preserve"> Inclusion Strategic Action Plan </w:t>
      </w:r>
    </w:p>
    <w:p w:rsidR="00266259" w:rsidRDefault="003270DC" w:rsidP="0016485B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Diversity, Equity </w:t>
      </w:r>
      <w:r w:rsidRPr="00F33D6D">
        <w:rPr>
          <w:noProof/>
          <w:sz w:val="24"/>
          <w:szCs w:val="24"/>
        </w:rPr>
        <w:t>and</w:t>
      </w:r>
      <w:r w:rsidRPr="004E7DDA">
        <w:rPr>
          <w:sz w:val="24"/>
          <w:szCs w:val="24"/>
        </w:rPr>
        <w:t xml:space="preserve"> Inclusion means to HSU</w:t>
      </w:r>
      <w:r>
        <w:rPr>
          <w:sz w:val="24"/>
          <w:szCs w:val="24"/>
        </w:rPr>
        <w:t xml:space="preserve"> – Mission, Vision, Values</w:t>
      </w:r>
    </w:p>
    <w:p w:rsidR="00C722F2" w:rsidRPr="00C722F2" w:rsidRDefault="00C722F2" w:rsidP="00C722F2">
      <w:pPr>
        <w:pStyle w:val="ListParagraph"/>
        <w:spacing w:line="276" w:lineRule="auto"/>
        <w:ind w:left="2520"/>
        <w:rPr>
          <w:sz w:val="24"/>
          <w:szCs w:val="24"/>
        </w:rPr>
      </w:pPr>
    </w:p>
    <w:p w:rsidR="0016485B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12:51-1:00 p.m.</w:t>
      </w:r>
      <w:r>
        <w:rPr>
          <w:b/>
          <w:sz w:val="24"/>
          <w:szCs w:val="24"/>
        </w:rPr>
        <w:tab/>
        <w:t xml:space="preserve">DEI </w:t>
      </w:r>
      <w:r w:rsidR="003A271E">
        <w:rPr>
          <w:b/>
          <w:sz w:val="24"/>
          <w:szCs w:val="24"/>
        </w:rPr>
        <w:t>Related News and Events</w:t>
      </w:r>
    </w:p>
    <w:p w:rsidR="00C722F2" w:rsidRPr="00C722F2" w:rsidRDefault="00C722F2" w:rsidP="00C722F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sz w:val="24"/>
          <w:szCs w:val="24"/>
        </w:rPr>
        <w:lastRenderedPageBreak/>
        <w:t xml:space="preserve">Alliance of Hispanic Serving Institution Educators (AHSIE) conference: </w:t>
      </w:r>
      <w:r w:rsidRPr="0025181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Building an HSI Brand: How Marketing Can Support Institutional HSI Visibility and Reputation</w:t>
      </w:r>
      <w:bookmarkStart w:id="0" w:name="_GoBack"/>
      <w:bookmarkEnd w:id="0"/>
    </w:p>
    <w:p w:rsidR="00D63B85" w:rsidRDefault="00D63B85" w:rsidP="00C57B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 xml:space="preserve">Dr. Gina Garcia </w:t>
      </w:r>
      <w:r w:rsidR="0046221F">
        <w:t xml:space="preserve">of </w:t>
      </w:r>
      <w:r w:rsidR="00F33D6D">
        <w:t xml:space="preserve">the </w:t>
      </w:r>
      <w:r w:rsidR="0046221F" w:rsidRPr="00F33D6D">
        <w:rPr>
          <w:noProof/>
        </w:rPr>
        <w:t>University</w:t>
      </w:r>
      <w:r w:rsidR="0046221F">
        <w:t xml:space="preserve"> of Pittsburgh </w:t>
      </w:r>
      <w:r>
        <w:t xml:space="preserve">will be visiting on May </w:t>
      </w:r>
      <w:r w:rsidR="0046221F">
        <w:t>2</w:t>
      </w:r>
      <w:r w:rsidR="0046221F" w:rsidRPr="00D63B85">
        <w:rPr>
          <w:vertAlign w:val="superscript"/>
        </w:rPr>
        <w:t>nd</w:t>
      </w:r>
      <w:r w:rsidR="00F33D6D">
        <w:rPr>
          <w:vertAlign w:val="superscript"/>
        </w:rPr>
        <w:t xml:space="preserve"> </w:t>
      </w:r>
      <w:r w:rsidR="000B5BEA">
        <w:rPr>
          <w:sz w:val="24"/>
          <w:szCs w:val="24"/>
        </w:rPr>
        <w:t>and giving a keynote presentation</w:t>
      </w:r>
      <w:r w:rsidR="00F33D6D">
        <w:rPr>
          <w:sz w:val="24"/>
          <w:szCs w:val="24"/>
        </w:rPr>
        <w:t xml:space="preserve"> </w:t>
      </w:r>
      <w:r w:rsidR="0025181D">
        <w:rPr>
          <w:sz w:val="24"/>
          <w:szCs w:val="24"/>
        </w:rPr>
        <w:t xml:space="preserve">from 11 am- 1pm at the KBR </w:t>
      </w:r>
      <w:r w:rsidR="00F33D6D">
        <w:rPr>
          <w:sz w:val="24"/>
          <w:szCs w:val="24"/>
        </w:rPr>
        <w:t xml:space="preserve">on the topic of “Becoming Hispanic-Serving Institutions.” Her book </w:t>
      </w:r>
      <w:r w:rsidR="00CF4C6B">
        <w:rPr>
          <w:sz w:val="24"/>
          <w:szCs w:val="24"/>
        </w:rPr>
        <w:t xml:space="preserve">entitled, </w:t>
      </w:r>
      <w:r w:rsidR="00F33D6D" w:rsidRPr="00F33D6D">
        <w:rPr>
          <w:i/>
          <w:sz w:val="24"/>
          <w:szCs w:val="24"/>
        </w:rPr>
        <w:t>Becoming Hispanic-Serving Institutions: Opportunities for Colleges and Universities (Reforming Higher Education: Innovation and the Public Good)</w:t>
      </w:r>
      <w:r w:rsidR="00F33D6D">
        <w:rPr>
          <w:sz w:val="24"/>
          <w:szCs w:val="24"/>
        </w:rPr>
        <w:t xml:space="preserve"> is now available.</w:t>
      </w:r>
    </w:p>
    <w:p w:rsidR="00153539" w:rsidRDefault="00153539" w:rsidP="00C57B95">
      <w:pPr>
        <w:ind w:left="1800"/>
        <w:rPr>
          <w:sz w:val="24"/>
          <w:szCs w:val="24"/>
        </w:rPr>
      </w:pPr>
    </w:p>
    <w:p w:rsidR="00C57B95" w:rsidRDefault="00C57B95" w:rsidP="00C57B95">
      <w:pPr>
        <w:rPr>
          <w:sz w:val="24"/>
          <w:szCs w:val="24"/>
        </w:rPr>
      </w:pPr>
      <w:r>
        <w:rPr>
          <w:sz w:val="24"/>
          <w:szCs w:val="24"/>
        </w:rPr>
        <w:t>******</w:t>
      </w:r>
      <w:r w:rsidR="00F6159A">
        <w:rPr>
          <w:sz w:val="24"/>
          <w:szCs w:val="24"/>
        </w:rPr>
        <w:t>Next Meeting, May 22</w:t>
      </w:r>
      <w:r w:rsidRPr="00C57B95">
        <w:rPr>
          <w:sz w:val="24"/>
          <w:szCs w:val="24"/>
        </w:rPr>
        <w:t>, 2019</w:t>
      </w:r>
    </w:p>
    <w:p w:rsidR="00017AEF" w:rsidRPr="00C57B95" w:rsidRDefault="00126AD3" w:rsidP="00C57B95">
      <w:pPr>
        <w:rPr>
          <w:sz w:val="24"/>
          <w:szCs w:val="24"/>
        </w:rPr>
      </w:pPr>
      <w:r>
        <w:rPr>
          <w:sz w:val="24"/>
          <w:szCs w:val="24"/>
        </w:rPr>
        <w:t xml:space="preserve">******Summer </w:t>
      </w:r>
      <w:r w:rsidR="00017AEF">
        <w:rPr>
          <w:sz w:val="24"/>
          <w:szCs w:val="24"/>
        </w:rPr>
        <w:t>Meetings?</w:t>
      </w:r>
    </w:p>
    <w:p w:rsidR="00C57B95" w:rsidRPr="004E7DDA" w:rsidRDefault="00C57B95" w:rsidP="00153539">
      <w:pPr>
        <w:ind w:left="360"/>
        <w:rPr>
          <w:sz w:val="24"/>
          <w:szCs w:val="24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C57B95">
      <w:pgSz w:w="12240" w:h="15840"/>
      <w:pgMar w:top="1440" w:right="1800" w:bottom="1440" w:left="1008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ECE"/>
    <w:multiLevelType w:val="hybridMultilevel"/>
    <w:tmpl w:val="9FD2BE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16850"/>
    <w:multiLevelType w:val="hybridMultilevel"/>
    <w:tmpl w:val="B5D09DAA"/>
    <w:lvl w:ilvl="0" w:tplc="C19CF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0D9E"/>
    <w:multiLevelType w:val="hybridMultilevel"/>
    <w:tmpl w:val="D46A6628"/>
    <w:lvl w:ilvl="0" w:tplc="7E7A6A8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4AE2"/>
    <w:multiLevelType w:val="hybridMultilevel"/>
    <w:tmpl w:val="F4AC0C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MqwFAHhs1ggtAAAA"/>
  </w:docVars>
  <w:rsids>
    <w:rsidRoot w:val="001F589F"/>
    <w:rsid w:val="00003786"/>
    <w:rsid w:val="000037BF"/>
    <w:rsid w:val="00017AEF"/>
    <w:rsid w:val="00020DA8"/>
    <w:rsid w:val="000B0AAA"/>
    <w:rsid w:val="000B4ADA"/>
    <w:rsid w:val="000B5BEA"/>
    <w:rsid w:val="000F5550"/>
    <w:rsid w:val="00126AD3"/>
    <w:rsid w:val="00153539"/>
    <w:rsid w:val="0016485B"/>
    <w:rsid w:val="001B0A03"/>
    <w:rsid w:val="001F589F"/>
    <w:rsid w:val="001F6DB1"/>
    <w:rsid w:val="0025181D"/>
    <w:rsid w:val="0025590E"/>
    <w:rsid w:val="00260A85"/>
    <w:rsid w:val="00266259"/>
    <w:rsid w:val="002D7363"/>
    <w:rsid w:val="002F71B0"/>
    <w:rsid w:val="003270DC"/>
    <w:rsid w:val="00331F85"/>
    <w:rsid w:val="003422C4"/>
    <w:rsid w:val="003448F4"/>
    <w:rsid w:val="00356967"/>
    <w:rsid w:val="00373AB6"/>
    <w:rsid w:val="00375E73"/>
    <w:rsid w:val="003A271E"/>
    <w:rsid w:val="003C748D"/>
    <w:rsid w:val="003F500C"/>
    <w:rsid w:val="0043138F"/>
    <w:rsid w:val="00453528"/>
    <w:rsid w:val="0046221F"/>
    <w:rsid w:val="00491C6B"/>
    <w:rsid w:val="004C4A21"/>
    <w:rsid w:val="004C617C"/>
    <w:rsid w:val="004E7DDA"/>
    <w:rsid w:val="00506FC1"/>
    <w:rsid w:val="00513C5E"/>
    <w:rsid w:val="00520AC8"/>
    <w:rsid w:val="00541243"/>
    <w:rsid w:val="00561DB9"/>
    <w:rsid w:val="005C2DFE"/>
    <w:rsid w:val="005E02C6"/>
    <w:rsid w:val="005E57B4"/>
    <w:rsid w:val="005F674E"/>
    <w:rsid w:val="006001E5"/>
    <w:rsid w:val="006145B1"/>
    <w:rsid w:val="00644DD4"/>
    <w:rsid w:val="006776C1"/>
    <w:rsid w:val="006B4A08"/>
    <w:rsid w:val="006F4BDB"/>
    <w:rsid w:val="00705686"/>
    <w:rsid w:val="007114ED"/>
    <w:rsid w:val="00713E6F"/>
    <w:rsid w:val="007441F9"/>
    <w:rsid w:val="007536DA"/>
    <w:rsid w:val="00757A52"/>
    <w:rsid w:val="00777798"/>
    <w:rsid w:val="007A0B3D"/>
    <w:rsid w:val="007B1D71"/>
    <w:rsid w:val="007B6C89"/>
    <w:rsid w:val="007D7D65"/>
    <w:rsid w:val="007F6BB5"/>
    <w:rsid w:val="00805893"/>
    <w:rsid w:val="00805D2B"/>
    <w:rsid w:val="008B1422"/>
    <w:rsid w:val="008B2C2A"/>
    <w:rsid w:val="008E3B56"/>
    <w:rsid w:val="008F76C6"/>
    <w:rsid w:val="00992154"/>
    <w:rsid w:val="009A7FA4"/>
    <w:rsid w:val="00A21E1A"/>
    <w:rsid w:val="00A44239"/>
    <w:rsid w:val="00A62A05"/>
    <w:rsid w:val="00A647A6"/>
    <w:rsid w:val="00A729E2"/>
    <w:rsid w:val="00AB7B40"/>
    <w:rsid w:val="00AD70BF"/>
    <w:rsid w:val="00B8249D"/>
    <w:rsid w:val="00BB13A2"/>
    <w:rsid w:val="00BB418C"/>
    <w:rsid w:val="00BB59C9"/>
    <w:rsid w:val="00C57B95"/>
    <w:rsid w:val="00C722F2"/>
    <w:rsid w:val="00C73D35"/>
    <w:rsid w:val="00CA4CCD"/>
    <w:rsid w:val="00CC052A"/>
    <w:rsid w:val="00CC092B"/>
    <w:rsid w:val="00CC30A1"/>
    <w:rsid w:val="00CD3CF1"/>
    <w:rsid w:val="00CF4C6B"/>
    <w:rsid w:val="00CF6FD2"/>
    <w:rsid w:val="00D3506C"/>
    <w:rsid w:val="00D37547"/>
    <w:rsid w:val="00D47DC0"/>
    <w:rsid w:val="00D63B85"/>
    <w:rsid w:val="00D77EAD"/>
    <w:rsid w:val="00D97AA3"/>
    <w:rsid w:val="00DC1F5D"/>
    <w:rsid w:val="00DF565A"/>
    <w:rsid w:val="00E106EF"/>
    <w:rsid w:val="00E77211"/>
    <w:rsid w:val="00ED584C"/>
    <w:rsid w:val="00ED69A6"/>
    <w:rsid w:val="00F33D6D"/>
    <w:rsid w:val="00F41A4E"/>
    <w:rsid w:val="00F516D5"/>
    <w:rsid w:val="00F6159A"/>
    <w:rsid w:val="00F9678C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271D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  <w:style w:type="character" w:customStyle="1" w:styleId="m-7944957939606561203gmail-caps">
    <w:name w:val="m_-7944957939606561203gmail-caps"/>
    <w:basedOn w:val="DefaultParagraphFont"/>
    <w:rsid w:val="0051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898B-D520-41A5-A09A-78EECB8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er218</cp:lastModifiedBy>
  <cp:revision>4</cp:revision>
  <cp:lastPrinted>2019-04-23T21:58:00Z</cp:lastPrinted>
  <dcterms:created xsi:type="dcterms:W3CDTF">2019-04-23T20:46:00Z</dcterms:created>
  <dcterms:modified xsi:type="dcterms:W3CDTF">2019-04-23T22:04:00Z</dcterms:modified>
</cp:coreProperties>
</file>